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8C" w:rsidRDefault="00AA4D83" w:rsidP="00D9058C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57375" cy="1304925"/>
            <wp:effectExtent l="19050" t="0" r="9525" b="0"/>
            <wp:docPr id="1" name="Picture 1" descr="07affiliate_color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affiliate_color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7D" w:rsidRDefault="00E5507D" w:rsidP="00D9058C">
      <w:pPr>
        <w:pStyle w:val="Title"/>
        <w:rPr>
          <w:sz w:val="28"/>
        </w:rPr>
      </w:pPr>
      <w:r>
        <w:rPr>
          <w:sz w:val="28"/>
        </w:rPr>
        <w:t>INVOICE</w:t>
      </w:r>
      <w:r w:rsidR="00CC00C7">
        <w:rPr>
          <w:sz w:val="28"/>
        </w:rPr>
        <w:t xml:space="preserve"> FOR RENEWING MEMBERS</w:t>
      </w:r>
    </w:p>
    <w:p w:rsidR="00CF6A1A" w:rsidRDefault="00CF6A1A" w:rsidP="00D9058C">
      <w:pPr>
        <w:pStyle w:val="Title"/>
        <w:rPr>
          <w:sz w:val="28"/>
        </w:rPr>
      </w:pPr>
      <w:r>
        <w:rPr>
          <w:sz w:val="28"/>
        </w:rPr>
        <w:t>(Please return a copy of invoice with payment)</w:t>
      </w:r>
    </w:p>
    <w:p w:rsidR="00FE396C" w:rsidRPr="00F1359A" w:rsidRDefault="00FE396C">
      <w:pPr>
        <w:jc w:val="center"/>
        <w:rPr>
          <w:b/>
          <w:bCs/>
        </w:rPr>
      </w:pPr>
    </w:p>
    <w:p w:rsidR="00E5507D" w:rsidRPr="00F1359A" w:rsidRDefault="00E5507D">
      <w:pPr>
        <w:jc w:val="center"/>
        <w:rPr>
          <w:b/>
          <w:bCs/>
        </w:rPr>
      </w:pPr>
      <w:smartTag w:uri="urn:schemas-microsoft-com:office:smarttags" w:element="place">
        <w:r w:rsidRPr="00F1359A">
          <w:rPr>
            <w:b/>
            <w:bCs/>
          </w:rPr>
          <w:t>West Georgia</w:t>
        </w:r>
      </w:smartTag>
      <w:r w:rsidRPr="00F1359A">
        <w:rPr>
          <w:b/>
          <w:bCs/>
        </w:rPr>
        <w:t xml:space="preserve"> S</w:t>
      </w:r>
      <w:r w:rsidR="00D9058C" w:rsidRPr="00F1359A">
        <w:rPr>
          <w:b/>
          <w:bCs/>
        </w:rPr>
        <w:t xml:space="preserve">ociety for </w:t>
      </w:r>
      <w:r w:rsidRPr="00F1359A">
        <w:rPr>
          <w:b/>
          <w:bCs/>
        </w:rPr>
        <w:t>H</w:t>
      </w:r>
      <w:r w:rsidR="00D9058C" w:rsidRPr="00F1359A">
        <w:rPr>
          <w:b/>
          <w:bCs/>
        </w:rPr>
        <w:t xml:space="preserve">uman </w:t>
      </w:r>
      <w:r w:rsidRPr="00F1359A">
        <w:rPr>
          <w:b/>
          <w:bCs/>
        </w:rPr>
        <w:t>R</w:t>
      </w:r>
      <w:r w:rsidR="00D9058C" w:rsidRPr="00F1359A">
        <w:rPr>
          <w:b/>
          <w:bCs/>
        </w:rPr>
        <w:t xml:space="preserve">esource </w:t>
      </w:r>
      <w:r w:rsidRPr="00F1359A">
        <w:rPr>
          <w:b/>
          <w:bCs/>
        </w:rPr>
        <w:t>M</w:t>
      </w:r>
      <w:r w:rsidR="00D9058C" w:rsidRPr="00F1359A">
        <w:rPr>
          <w:b/>
          <w:bCs/>
        </w:rPr>
        <w:t>anagement</w:t>
      </w:r>
    </w:p>
    <w:p w:rsidR="006C24F7" w:rsidRDefault="00CC00C7" w:rsidP="00CF6A1A">
      <w:pPr>
        <w:pStyle w:val="Heading1"/>
        <w:rPr>
          <w:sz w:val="22"/>
          <w:szCs w:val="22"/>
        </w:rPr>
      </w:pPr>
      <w:r>
        <w:rPr>
          <w:sz w:val="24"/>
        </w:rPr>
        <w:t>201</w:t>
      </w:r>
      <w:r w:rsidR="00AE0937">
        <w:rPr>
          <w:sz w:val="24"/>
        </w:rPr>
        <w:t>8</w:t>
      </w:r>
      <w:r w:rsidR="00E5507D" w:rsidRPr="00F1359A">
        <w:rPr>
          <w:sz w:val="24"/>
        </w:rPr>
        <w:t xml:space="preserve"> Membership Dues</w:t>
      </w:r>
      <w:r w:rsidR="006C24F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6C24F7" w:rsidRPr="00F1359A" w:rsidRDefault="006C24F7">
      <w:pPr>
        <w:rPr>
          <w:sz w:val="22"/>
          <w:szCs w:val="22"/>
        </w:rPr>
      </w:pPr>
    </w:p>
    <w:p w:rsidR="00D83E19" w:rsidRDefault="00D83E19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BENEFITS OF MEMBERSHIP:</w:t>
      </w:r>
    </w:p>
    <w:p w:rsidR="00FE396C" w:rsidRPr="00F1359A" w:rsidRDefault="00FE396C">
      <w:pPr>
        <w:rPr>
          <w:bCs/>
          <w:sz w:val="22"/>
          <w:szCs w:val="22"/>
        </w:rPr>
      </w:pPr>
      <w:r w:rsidRPr="00F1359A">
        <w:rPr>
          <w:bCs/>
          <w:sz w:val="22"/>
          <w:szCs w:val="22"/>
        </w:rPr>
        <w:t>Dues cover: Networking; monthly newsletter; conferences; informative meetings; list jobs for free;</w:t>
      </w:r>
      <w:r w:rsidR="00CF6A1A">
        <w:rPr>
          <w:bCs/>
          <w:sz w:val="22"/>
          <w:szCs w:val="22"/>
        </w:rPr>
        <w:t xml:space="preserve"> SHRM and </w:t>
      </w:r>
      <w:proofErr w:type="gramStart"/>
      <w:r w:rsidR="00D83E19">
        <w:rPr>
          <w:bCs/>
          <w:sz w:val="22"/>
          <w:szCs w:val="22"/>
        </w:rPr>
        <w:t>HRCI</w:t>
      </w:r>
      <w:r w:rsidR="00CF6A1A">
        <w:rPr>
          <w:bCs/>
          <w:sz w:val="22"/>
          <w:szCs w:val="22"/>
        </w:rPr>
        <w:t xml:space="preserve"> </w:t>
      </w:r>
      <w:r w:rsidR="00D83E19">
        <w:rPr>
          <w:bCs/>
          <w:sz w:val="22"/>
          <w:szCs w:val="22"/>
        </w:rPr>
        <w:t xml:space="preserve"> credit</w:t>
      </w:r>
      <w:proofErr w:type="gramEnd"/>
      <w:r w:rsidR="00D83E19">
        <w:rPr>
          <w:bCs/>
          <w:sz w:val="22"/>
          <w:szCs w:val="22"/>
        </w:rPr>
        <w:t xml:space="preserve"> approved programs; </w:t>
      </w:r>
      <w:r w:rsidRPr="00F1359A">
        <w:rPr>
          <w:bCs/>
          <w:sz w:val="22"/>
          <w:szCs w:val="22"/>
        </w:rPr>
        <w:t xml:space="preserve">and lunch!  </w:t>
      </w:r>
    </w:p>
    <w:p w:rsidR="00AA4D83" w:rsidRDefault="00AA4D83">
      <w:pPr>
        <w:rPr>
          <w:b/>
          <w:bCs/>
          <w:sz w:val="22"/>
          <w:szCs w:val="22"/>
        </w:rPr>
      </w:pPr>
    </w:p>
    <w:p w:rsidR="00FE396C" w:rsidRPr="00F1359A" w:rsidRDefault="00FE396C">
      <w:pPr>
        <w:rPr>
          <w:b/>
          <w:bCs/>
          <w:sz w:val="22"/>
          <w:szCs w:val="22"/>
        </w:rPr>
      </w:pPr>
      <w:r w:rsidRPr="00F1359A">
        <w:rPr>
          <w:b/>
          <w:bCs/>
          <w:sz w:val="22"/>
          <w:szCs w:val="22"/>
        </w:rPr>
        <w:t xml:space="preserve">COST: </w:t>
      </w:r>
      <w:r w:rsidR="00AA4D83" w:rsidRPr="00AA4D83">
        <w:rPr>
          <w:b/>
          <w:bCs/>
          <w:sz w:val="22"/>
          <w:szCs w:val="22"/>
          <w:u w:val="single"/>
        </w:rPr>
        <w:t xml:space="preserve">$150 if paid </w:t>
      </w:r>
      <w:r w:rsidR="000F7068">
        <w:rPr>
          <w:b/>
          <w:bCs/>
          <w:sz w:val="22"/>
          <w:szCs w:val="22"/>
          <w:u w:val="single"/>
        </w:rPr>
        <w:t>by March 1</w:t>
      </w:r>
      <w:r w:rsidR="00570026">
        <w:rPr>
          <w:b/>
          <w:bCs/>
          <w:sz w:val="22"/>
          <w:szCs w:val="22"/>
          <w:u w:val="single"/>
        </w:rPr>
        <w:t>st</w:t>
      </w:r>
      <w:r w:rsidR="00AA4D83" w:rsidRPr="00AA4D83">
        <w:rPr>
          <w:b/>
          <w:bCs/>
          <w:sz w:val="22"/>
          <w:szCs w:val="22"/>
          <w:u w:val="single"/>
        </w:rPr>
        <w:t xml:space="preserve"> or $175 if paid </w:t>
      </w:r>
      <w:r w:rsidR="000F7068">
        <w:rPr>
          <w:b/>
          <w:bCs/>
          <w:sz w:val="22"/>
          <w:szCs w:val="22"/>
          <w:u w:val="single"/>
        </w:rPr>
        <w:t>after March</w:t>
      </w:r>
      <w:r w:rsidR="00570026">
        <w:rPr>
          <w:b/>
          <w:bCs/>
          <w:sz w:val="22"/>
          <w:szCs w:val="22"/>
          <w:u w:val="single"/>
        </w:rPr>
        <w:t xml:space="preserve"> 1st.</w:t>
      </w:r>
    </w:p>
    <w:p w:rsidR="00FE396C" w:rsidRDefault="00FE396C" w:rsidP="00FE396C">
      <w:pPr>
        <w:rPr>
          <w:sz w:val="22"/>
          <w:szCs w:val="22"/>
        </w:rPr>
      </w:pPr>
    </w:p>
    <w:p w:rsidR="00AA4D83" w:rsidRPr="00F1359A" w:rsidRDefault="00AA4D83" w:rsidP="00FE396C">
      <w:pPr>
        <w:rPr>
          <w:sz w:val="22"/>
          <w:szCs w:val="22"/>
        </w:rPr>
      </w:pPr>
    </w:p>
    <w:p w:rsidR="00FE396C" w:rsidRPr="00F1359A" w:rsidRDefault="00E15254" w:rsidP="00FE396C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FE396C" w:rsidRPr="00F1359A">
        <w:rPr>
          <w:sz w:val="22"/>
          <w:szCs w:val="22"/>
        </w:rPr>
        <w:t>: _______________</w:t>
      </w:r>
      <w:r>
        <w:rPr>
          <w:sz w:val="22"/>
          <w:szCs w:val="22"/>
          <w:u w:val="single"/>
        </w:rPr>
        <w:tab/>
      </w:r>
      <w:r w:rsidR="00FE396C" w:rsidRPr="00F1359A">
        <w:rPr>
          <w:sz w:val="22"/>
          <w:szCs w:val="22"/>
        </w:rPr>
        <w:t>________________________________ Date: ______________</w:t>
      </w:r>
    </w:p>
    <w:p w:rsidR="00FE396C" w:rsidRPr="00F1359A" w:rsidRDefault="00FE396C" w:rsidP="00FE396C">
      <w:pPr>
        <w:rPr>
          <w:sz w:val="22"/>
          <w:szCs w:val="22"/>
        </w:rPr>
      </w:pPr>
    </w:p>
    <w:p w:rsidR="00FE396C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>Company Name: _______________________________________________________________</w:t>
      </w:r>
    </w:p>
    <w:p w:rsidR="00E15254" w:rsidRDefault="00E15254" w:rsidP="00FE396C">
      <w:pPr>
        <w:rPr>
          <w:sz w:val="22"/>
          <w:szCs w:val="22"/>
        </w:rPr>
      </w:pPr>
    </w:p>
    <w:p w:rsidR="00E15254" w:rsidRPr="00E15254" w:rsidRDefault="00E15254" w:rsidP="00FE396C">
      <w:pPr>
        <w:rPr>
          <w:sz w:val="22"/>
          <w:szCs w:val="22"/>
          <w:u w:val="single"/>
        </w:rPr>
      </w:pPr>
      <w:r>
        <w:rPr>
          <w:sz w:val="22"/>
          <w:szCs w:val="22"/>
        </w:rPr>
        <w:t>Title: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E396C" w:rsidRPr="00F1359A" w:rsidRDefault="00FE396C" w:rsidP="00FE396C">
      <w:pPr>
        <w:rPr>
          <w:sz w:val="22"/>
          <w:szCs w:val="22"/>
        </w:rPr>
      </w:pPr>
    </w:p>
    <w:p w:rsidR="00FE396C" w:rsidRPr="00F1359A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>Work Address: ________________________________________________________________</w:t>
      </w:r>
    </w:p>
    <w:p w:rsidR="00FE396C" w:rsidRPr="00F1359A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ab/>
      </w:r>
      <w:r w:rsidRPr="00F1359A">
        <w:rPr>
          <w:sz w:val="22"/>
          <w:szCs w:val="22"/>
        </w:rPr>
        <w:tab/>
      </w:r>
    </w:p>
    <w:p w:rsidR="00FE396C" w:rsidRDefault="00F1359A" w:rsidP="00FE396C">
      <w:pPr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________________________________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>: ___________________ Zip: ___________</w:t>
      </w:r>
    </w:p>
    <w:p w:rsidR="00F1359A" w:rsidRPr="00F1359A" w:rsidRDefault="00F1359A" w:rsidP="00FE396C">
      <w:pPr>
        <w:rPr>
          <w:sz w:val="22"/>
          <w:szCs w:val="22"/>
        </w:rPr>
      </w:pPr>
    </w:p>
    <w:p w:rsidR="00FE396C" w:rsidRPr="00F1359A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>Telephone: __________________________________ Fax: _____________________________</w:t>
      </w:r>
    </w:p>
    <w:p w:rsidR="00FE396C" w:rsidRPr="00F1359A" w:rsidRDefault="00FE396C" w:rsidP="00FE396C">
      <w:pPr>
        <w:rPr>
          <w:sz w:val="22"/>
          <w:szCs w:val="22"/>
        </w:rPr>
      </w:pPr>
    </w:p>
    <w:p w:rsidR="00FE396C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>E-Mail: _______________________________________________________________________</w:t>
      </w:r>
    </w:p>
    <w:p w:rsidR="00AA4D83" w:rsidRDefault="00AA4D83" w:rsidP="00FE396C">
      <w:pPr>
        <w:rPr>
          <w:sz w:val="22"/>
          <w:szCs w:val="22"/>
        </w:rPr>
      </w:pPr>
    </w:p>
    <w:p w:rsidR="00AA4D83" w:rsidRPr="00AA4D83" w:rsidRDefault="00AA4D83" w:rsidP="00FE396C">
      <w:pPr>
        <w:rPr>
          <w:sz w:val="22"/>
          <w:szCs w:val="22"/>
        </w:rPr>
      </w:pPr>
      <w:r>
        <w:rPr>
          <w:sz w:val="22"/>
          <w:szCs w:val="22"/>
        </w:rPr>
        <w:t xml:space="preserve">National Member* </w:t>
      </w:r>
      <w:r>
        <w:rPr>
          <w:sz w:val="22"/>
          <w:szCs w:val="22"/>
          <w:u w:val="single"/>
        </w:rPr>
        <w:t xml:space="preserve">__Y / N_  </w:t>
      </w:r>
      <w:r>
        <w:rPr>
          <w:sz w:val="22"/>
          <w:szCs w:val="22"/>
        </w:rPr>
        <w:t xml:space="preserve">      If yes, please list your National Member #: ________________</w:t>
      </w:r>
    </w:p>
    <w:p w:rsidR="00FE396C" w:rsidRPr="00F1359A" w:rsidRDefault="00FE396C" w:rsidP="00FE396C">
      <w:pPr>
        <w:rPr>
          <w:sz w:val="22"/>
          <w:szCs w:val="22"/>
        </w:rPr>
      </w:pPr>
    </w:p>
    <w:p w:rsidR="00FE396C" w:rsidRPr="00F1359A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>Please indicate amount enclosed:</w:t>
      </w:r>
    </w:p>
    <w:p w:rsidR="00FE396C" w:rsidRPr="00F1359A" w:rsidRDefault="00FE396C" w:rsidP="00FE396C">
      <w:pPr>
        <w:rPr>
          <w:sz w:val="22"/>
          <w:szCs w:val="22"/>
        </w:rPr>
      </w:pPr>
      <w:r w:rsidRPr="00F1359A">
        <w:rPr>
          <w:sz w:val="22"/>
          <w:szCs w:val="22"/>
        </w:rPr>
        <w:t>_____ $</w:t>
      </w:r>
      <w:r w:rsidR="00AA4D83">
        <w:rPr>
          <w:sz w:val="22"/>
          <w:szCs w:val="22"/>
        </w:rPr>
        <w:t>150</w:t>
      </w:r>
      <w:r w:rsidRPr="00F1359A">
        <w:rPr>
          <w:sz w:val="22"/>
          <w:szCs w:val="22"/>
        </w:rPr>
        <w:t xml:space="preserve"> Local Chapter Dues </w:t>
      </w:r>
      <w:r w:rsidRPr="00F1359A">
        <w:rPr>
          <w:b/>
          <w:sz w:val="22"/>
          <w:szCs w:val="22"/>
        </w:rPr>
        <w:t>ONLY</w:t>
      </w:r>
      <w:r w:rsidR="00AA4D83">
        <w:rPr>
          <w:b/>
          <w:sz w:val="22"/>
          <w:szCs w:val="22"/>
        </w:rPr>
        <w:t xml:space="preserve"> </w:t>
      </w:r>
      <w:r w:rsidR="005E2590">
        <w:rPr>
          <w:b/>
          <w:sz w:val="22"/>
          <w:szCs w:val="22"/>
        </w:rPr>
        <w:t xml:space="preserve">IF </w:t>
      </w:r>
      <w:r w:rsidR="00AA4D83">
        <w:rPr>
          <w:b/>
          <w:sz w:val="22"/>
          <w:szCs w:val="22"/>
        </w:rPr>
        <w:t xml:space="preserve">PAID </w:t>
      </w:r>
      <w:r w:rsidR="000F7068">
        <w:rPr>
          <w:b/>
          <w:sz w:val="22"/>
          <w:szCs w:val="22"/>
        </w:rPr>
        <w:t>BY MARCH 1, 201</w:t>
      </w:r>
      <w:r w:rsidR="008D77D0">
        <w:rPr>
          <w:b/>
          <w:sz w:val="22"/>
          <w:szCs w:val="22"/>
        </w:rPr>
        <w:t>8</w:t>
      </w:r>
    </w:p>
    <w:p w:rsidR="00AA4D83" w:rsidRDefault="00AA4D83" w:rsidP="00DD6C2E">
      <w:pPr>
        <w:rPr>
          <w:b/>
          <w:sz w:val="22"/>
          <w:szCs w:val="22"/>
        </w:rPr>
      </w:pPr>
      <w:r>
        <w:rPr>
          <w:sz w:val="22"/>
          <w:szCs w:val="22"/>
        </w:rPr>
        <w:t>_____ $175</w:t>
      </w:r>
      <w:r w:rsidR="00F1359A" w:rsidRPr="00F1359A">
        <w:rPr>
          <w:sz w:val="22"/>
          <w:szCs w:val="22"/>
        </w:rPr>
        <w:t xml:space="preserve"> Local Chapter </w:t>
      </w:r>
      <w:r w:rsidR="00F1359A">
        <w:rPr>
          <w:sz w:val="22"/>
          <w:szCs w:val="22"/>
        </w:rPr>
        <w:t>Dues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PAID AFTER </w:t>
      </w:r>
      <w:r w:rsidR="000F7068">
        <w:rPr>
          <w:b/>
          <w:sz w:val="22"/>
          <w:szCs w:val="22"/>
        </w:rPr>
        <w:t xml:space="preserve">MARCH </w:t>
      </w:r>
      <w:r w:rsidR="00EF2373">
        <w:rPr>
          <w:b/>
          <w:sz w:val="22"/>
          <w:szCs w:val="22"/>
        </w:rPr>
        <w:t>1, 201</w:t>
      </w:r>
      <w:r w:rsidR="008D77D0">
        <w:rPr>
          <w:b/>
          <w:sz w:val="22"/>
          <w:szCs w:val="22"/>
        </w:rPr>
        <w:t>8</w:t>
      </w:r>
    </w:p>
    <w:p w:rsidR="00F1359A" w:rsidRDefault="00F1359A" w:rsidP="00FE396C">
      <w:pPr>
        <w:rPr>
          <w:b/>
          <w:sz w:val="22"/>
          <w:szCs w:val="22"/>
        </w:rPr>
      </w:pPr>
    </w:p>
    <w:p w:rsidR="00AA4D83" w:rsidRDefault="00FE396C" w:rsidP="00FE396C">
      <w:pPr>
        <w:rPr>
          <w:b/>
          <w:sz w:val="22"/>
          <w:szCs w:val="22"/>
        </w:rPr>
      </w:pPr>
      <w:bookmarkStart w:id="0" w:name="_GoBack"/>
      <w:bookmarkEnd w:id="0"/>
      <w:r w:rsidRPr="00F1359A">
        <w:rPr>
          <w:b/>
          <w:sz w:val="22"/>
          <w:szCs w:val="22"/>
        </w:rPr>
        <w:t>Please remit payment</w:t>
      </w:r>
      <w:r w:rsidR="00CF6A1A">
        <w:rPr>
          <w:b/>
          <w:sz w:val="22"/>
          <w:szCs w:val="22"/>
        </w:rPr>
        <w:t xml:space="preserve"> &amp; invoice</w:t>
      </w:r>
      <w:r w:rsidRPr="00F1359A">
        <w:rPr>
          <w:b/>
          <w:sz w:val="22"/>
          <w:szCs w:val="22"/>
        </w:rPr>
        <w:t xml:space="preserve"> to:</w:t>
      </w:r>
      <w:r w:rsidR="00CF6A1A">
        <w:rPr>
          <w:b/>
          <w:sz w:val="22"/>
          <w:szCs w:val="22"/>
        </w:rPr>
        <w:t xml:space="preserve">    </w:t>
      </w:r>
      <w:r w:rsidR="00AA4D83">
        <w:rPr>
          <w:b/>
          <w:sz w:val="22"/>
          <w:szCs w:val="22"/>
        </w:rPr>
        <w:t xml:space="preserve">  PayPal by going to </w:t>
      </w:r>
      <w:r w:rsidR="00FE7422">
        <w:rPr>
          <w:b/>
          <w:sz w:val="22"/>
          <w:szCs w:val="22"/>
        </w:rPr>
        <w:t>www.westgashrm.org</w:t>
      </w:r>
    </w:p>
    <w:p w:rsidR="00AA4D83" w:rsidRDefault="00AA4D83" w:rsidP="00FE396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CF6A1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D717FF">
        <w:rPr>
          <w:b/>
          <w:sz w:val="22"/>
          <w:szCs w:val="22"/>
        </w:rPr>
        <w:t xml:space="preserve">   or by mail to:</w:t>
      </w:r>
    </w:p>
    <w:p w:rsidR="00FE396C" w:rsidRPr="00F1359A" w:rsidRDefault="00FE396C" w:rsidP="00CF6A1A">
      <w:pPr>
        <w:ind w:left="2880" w:firstLine="720"/>
        <w:rPr>
          <w:b/>
          <w:sz w:val="22"/>
          <w:szCs w:val="22"/>
        </w:rPr>
      </w:pPr>
      <w:r w:rsidRPr="00F1359A">
        <w:rPr>
          <w:b/>
          <w:sz w:val="22"/>
          <w:szCs w:val="22"/>
        </w:rPr>
        <w:t>West Georgia SHRM</w:t>
      </w:r>
    </w:p>
    <w:p w:rsidR="00F1359A" w:rsidRDefault="00FE396C" w:rsidP="00FE396C">
      <w:pPr>
        <w:rPr>
          <w:rStyle w:val="Strong"/>
          <w:sz w:val="22"/>
          <w:szCs w:val="22"/>
        </w:rPr>
      </w:pPr>
      <w:r w:rsidRPr="00F1359A">
        <w:rPr>
          <w:b/>
          <w:sz w:val="22"/>
          <w:szCs w:val="22"/>
        </w:rPr>
        <w:tab/>
      </w:r>
      <w:r w:rsidRPr="00F1359A">
        <w:rPr>
          <w:b/>
          <w:sz w:val="22"/>
          <w:szCs w:val="22"/>
        </w:rPr>
        <w:tab/>
      </w:r>
      <w:r w:rsidRPr="00F1359A">
        <w:rPr>
          <w:b/>
          <w:sz w:val="22"/>
          <w:szCs w:val="22"/>
        </w:rPr>
        <w:tab/>
      </w:r>
      <w:r w:rsidRPr="00F1359A">
        <w:rPr>
          <w:b/>
          <w:sz w:val="22"/>
          <w:szCs w:val="22"/>
        </w:rPr>
        <w:tab/>
      </w:r>
      <w:r w:rsidR="00CF6A1A">
        <w:rPr>
          <w:b/>
          <w:sz w:val="22"/>
          <w:szCs w:val="22"/>
        </w:rPr>
        <w:tab/>
      </w:r>
      <w:r w:rsidRPr="00F1359A">
        <w:rPr>
          <w:b/>
          <w:sz w:val="22"/>
          <w:szCs w:val="22"/>
        </w:rPr>
        <w:t>Treasurer</w:t>
      </w:r>
      <w:r w:rsidR="00F1359A" w:rsidRPr="00F1359A">
        <w:rPr>
          <w:rStyle w:val="Strong"/>
          <w:sz w:val="22"/>
          <w:szCs w:val="22"/>
        </w:rPr>
        <w:t xml:space="preserve"> </w:t>
      </w:r>
    </w:p>
    <w:p w:rsidR="00F1359A" w:rsidRDefault="00F1359A" w:rsidP="00CF6A1A">
      <w:pPr>
        <w:ind w:left="2880" w:firstLine="72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P.O. Box 4475</w:t>
      </w:r>
    </w:p>
    <w:p w:rsidR="00AA4D83" w:rsidRDefault="00F1359A" w:rsidP="00CF6A1A">
      <w:pPr>
        <w:ind w:left="2880" w:firstLine="720"/>
        <w:rPr>
          <w:b/>
          <w:sz w:val="22"/>
          <w:szCs w:val="22"/>
        </w:rPr>
      </w:pPr>
      <w:r>
        <w:rPr>
          <w:rStyle w:val="Strong"/>
          <w:sz w:val="22"/>
          <w:szCs w:val="22"/>
        </w:rPr>
        <w:t>LaGrange, GA 30241</w:t>
      </w:r>
      <w:r w:rsidR="00FE396C" w:rsidRPr="00F1359A">
        <w:rPr>
          <w:b/>
          <w:sz w:val="22"/>
          <w:szCs w:val="22"/>
        </w:rPr>
        <w:tab/>
      </w:r>
    </w:p>
    <w:p w:rsidR="00AA4D83" w:rsidRDefault="00AA4D83" w:rsidP="00DD6C2E">
      <w:pPr>
        <w:ind w:left="2160" w:firstLine="720"/>
        <w:rPr>
          <w:b/>
          <w:sz w:val="22"/>
          <w:szCs w:val="22"/>
        </w:rPr>
      </w:pPr>
    </w:p>
    <w:p w:rsidR="00AA4D83" w:rsidRPr="00F1359A" w:rsidRDefault="00AA4D83" w:rsidP="00AA4D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*</w:t>
      </w:r>
      <w:r w:rsidRPr="00F1359A">
        <w:rPr>
          <w:b/>
          <w:sz w:val="22"/>
          <w:szCs w:val="22"/>
          <w:u w:val="single"/>
        </w:rPr>
        <w:t>NATIONAL SHRM MEMBER:</w:t>
      </w:r>
    </w:p>
    <w:p w:rsidR="00AA4D83" w:rsidRPr="00F1359A" w:rsidRDefault="00AA4D83" w:rsidP="00AA4D83">
      <w:pPr>
        <w:rPr>
          <w:sz w:val="22"/>
          <w:szCs w:val="22"/>
        </w:rPr>
      </w:pPr>
      <w:r w:rsidRPr="00B00DFB">
        <w:rPr>
          <w:color w:val="C00000"/>
          <w:sz w:val="22"/>
          <w:szCs w:val="22"/>
        </w:rPr>
        <w:t>(</w:t>
      </w:r>
      <w:r w:rsidR="00C165F5">
        <w:rPr>
          <w:color w:val="C00000"/>
          <w:sz w:val="22"/>
          <w:szCs w:val="22"/>
        </w:rPr>
        <w:t xml:space="preserve">To </w:t>
      </w:r>
      <w:r w:rsidRPr="00B00DFB">
        <w:rPr>
          <w:color w:val="C00000"/>
          <w:sz w:val="22"/>
          <w:szCs w:val="22"/>
        </w:rPr>
        <w:t xml:space="preserve">join or renew </w:t>
      </w:r>
      <w:r w:rsidR="00CF6A1A">
        <w:rPr>
          <w:color w:val="C00000"/>
          <w:sz w:val="22"/>
          <w:szCs w:val="22"/>
        </w:rPr>
        <w:t>National Membership</w:t>
      </w:r>
      <w:r w:rsidR="00C165F5">
        <w:rPr>
          <w:color w:val="C00000"/>
          <w:sz w:val="22"/>
          <w:szCs w:val="22"/>
        </w:rPr>
        <w:t xml:space="preserve">, pay dues directly to </w:t>
      </w:r>
      <w:hyperlink r:id="rId6" w:history="1">
        <w:r w:rsidR="00CF6A1A" w:rsidRPr="00E5665A">
          <w:rPr>
            <w:rStyle w:val="Hyperlink"/>
            <w:sz w:val="22"/>
            <w:szCs w:val="22"/>
          </w:rPr>
          <w:t>www.shrm.org</w:t>
        </w:r>
      </w:hyperlink>
      <w:r w:rsidR="00C165F5">
        <w:rPr>
          <w:rStyle w:val="Hyperlink"/>
          <w:sz w:val="22"/>
          <w:szCs w:val="22"/>
        </w:rPr>
        <w:t xml:space="preserve">. </w:t>
      </w:r>
      <w:r w:rsidR="00C165F5" w:rsidRPr="00C165F5">
        <w:rPr>
          <w:rStyle w:val="Hyperlink"/>
          <w:color w:val="C00000"/>
          <w:sz w:val="22"/>
          <w:szCs w:val="22"/>
          <w:u w:val="none"/>
        </w:rPr>
        <w:t>do not submit national dues to West GA SHRM</w:t>
      </w:r>
      <w:r w:rsidR="00CF6A1A">
        <w:rPr>
          <w:color w:val="C00000"/>
          <w:sz w:val="22"/>
          <w:szCs w:val="22"/>
        </w:rPr>
        <w:t>)</w:t>
      </w:r>
      <w:r>
        <w:rPr>
          <w:color w:val="C00000"/>
          <w:sz w:val="22"/>
          <w:szCs w:val="22"/>
        </w:rPr>
        <w:t xml:space="preserve"> </w:t>
      </w:r>
      <w:r w:rsidRPr="00F1359A">
        <w:rPr>
          <w:sz w:val="22"/>
          <w:szCs w:val="22"/>
        </w:rPr>
        <w:t xml:space="preserve">Dues cover: 24 hours/7-days a week full access to </w:t>
      </w:r>
      <w:hyperlink r:id="rId7" w:history="1">
        <w:r w:rsidRPr="00F1359A">
          <w:rPr>
            <w:rStyle w:val="Hyperlink"/>
            <w:sz w:val="22"/>
            <w:szCs w:val="22"/>
          </w:rPr>
          <w:t>www.shrm.org</w:t>
        </w:r>
      </w:hyperlink>
      <w:r w:rsidRPr="00F1359A">
        <w:rPr>
          <w:sz w:val="22"/>
          <w:szCs w:val="22"/>
        </w:rPr>
        <w:t xml:space="preserve">, 12 issues of HR Magazine, access to SHRM White papers at </w:t>
      </w:r>
      <w:hyperlink r:id="rId8" w:history="1">
        <w:r w:rsidRPr="00F1359A">
          <w:rPr>
            <w:rStyle w:val="Hyperlink"/>
            <w:sz w:val="22"/>
            <w:szCs w:val="22"/>
          </w:rPr>
          <w:t>www.shrm.org</w:t>
        </w:r>
      </w:hyperlink>
      <w:r w:rsidRPr="00F1359A">
        <w:rPr>
          <w:sz w:val="22"/>
          <w:szCs w:val="22"/>
        </w:rPr>
        <w:t xml:space="preserve">; </w:t>
      </w:r>
      <w:r w:rsidRPr="00F1359A">
        <w:rPr>
          <w:i/>
          <w:sz w:val="22"/>
          <w:szCs w:val="22"/>
        </w:rPr>
        <w:t>T</w:t>
      </w:r>
      <w:r w:rsidRPr="00F1359A">
        <w:rPr>
          <w:i/>
          <w:iCs/>
          <w:sz w:val="22"/>
          <w:szCs w:val="22"/>
        </w:rPr>
        <w:t>he Washington Insider</w:t>
      </w:r>
      <w:r w:rsidRPr="00F1359A">
        <w:rPr>
          <w:sz w:val="22"/>
          <w:szCs w:val="22"/>
        </w:rPr>
        <w:t xml:space="preserve"> (monthly updates on legal and legislative issues); monthly </w:t>
      </w:r>
      <w:r w:rsidRPr="00F1359A">
        <w:rPr>
          <w:i/>
          <w:iCs/>
          <w:sz w:val="22"/>
          <w:szCs w:val="22"/>
        </w:rPr>
        <w:t>Mosaics</w:t>
      </w:r>
      <w:r w:rsidRPr="00F1359A">
        <w:rPr>
          <w:sz w:val="22"/>
          <w:szCs w:val="22"/>
        </w:rPr>
        <w:t xml:space="preserve"> (newsletter regarding diversity); access to job descriptions, HR surveys; best practices ideas; discounts on training and certification fees;  and much more!  </w:t>
      </w:r>
    </w:p>
    <w:p w:rsidR="007A5179" w:rsidRPr="00E15254" w:rsidRDefault="00AA4D83" w:rsidP="00E15254">
      <w:pPr>
        <w:rPr>
          <w:b/>
          <w:sz w:val="22"/>
          <w:szCs w:val="22"/>
        </w:rPr>
      </w:pPr>
      <w:r w:rsidRPr="00F1359A">
        <w:rPr>
          <w:b/>
          <w:sz w:val="22"/>
          <w:szCs w:val="22"/>
        </w:rPr>
        <w:t>COST: $160 a year ($14</w:t>
      </w:r>
      <w:r>
        <w:rPr>
          <w:b/>
          <w:sz w:val="22"/>
          <w:szCs w:val="22"/>
        </w:rPr>
        <w:t>5</w:t>
      </w:r>
      <w:r w:rsidRPr="00F1359A">
        <w:rPr>
          <w:b/>
          <w:sz w:val="22"/>
          <w:szCs w:val="22"/>
        </w:rPr>
        <w:t>.00 for new members)</w:t>
      </w:r>
      <w:r w:rsidR="00FE396C" w:rsidRPr="00F1359A">
        <w:rPr>
          <w:b/>
          <w:sz w:val="22"/>
          <w:szCs w:val="22"/>
        </w:rPr>
        <w:tab/>
      </w:r>
      <w:r w:rsidR="00FE396C" w:rsidRPr="00F1359A">
        <w:rPr>
          <w:b/>
          <w:sz w:val="22"/>
          <w:szCs w:val="22"/>
        </w:rPr>
        <w:tab/>
      </w:r>
      <w:r w:rsidR="00FE396C" w:rsidRPr="00F1359A">
        <w:rPr>
          <w:b/>
          <w:sz w:val="22"/>
          <w:szCs w:val="22"/>
        </w:rPr>
        <w:tab/>
      </w:r>
      <w:r w:rsidR="007A5179" w:rsidRPr="003F72ED">
        <w:rPr>
          <w:rStyle w:val="Strong"/>
          <w:b w:val="0"/>
          <w:szCs w:val="22"/>
        </w:rPr>
        <w:t xml:space="preserve"> </w:t>
      </w:r>
      <w:r w:rsidR="007A5179" w:rsidRPr="003F72ED">
        <w:t xml:space="preserve"> </w:t>
      </w:r>
    </w:p>
    <w:sectPr w:rsidR="007A5179" w:rsidRPr="00E15254" w:rsidSect="00F1359A">
      <w:type w:val="continuous"/>
      <w:pgSz w:w="12240" w:h="15840" w:code="1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ABE"/>
    <w:multiLevelType w:val="hybridMultilevel"/>
    <w:tmpl w:val="5D8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B87"/>
    <w:multiLevelType w:val="hybridMultilevel"/>
    <w:tmpl w:val="8516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7639F"/>
    <w:multiLevelType w:val="hybridMultilevel"/>
    <w:tmpl w:val="2802557C"/>
    <w:lvl w:ilvl="0" w:tplc="BB486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0F"/>
    <w:rsid w:val="00044332"/>
    <w:rsid w:val="000937F9"/>
    <w:rsid w:val="000A2B30"/>
    <w:rsid w:val="000F7068"/>
    <w:rsid w:val="0014070F"/>
    <w:rsid w:val="001423CA"/>
    <w:rsid w:val="002466C4"/>
    <w:rsid w:val="002610BF"/>
    <w:rsid w:val="002B0EA8"/>
    <w:rsid w:val="002F6A72"/>
    <w:rsid w:val="003047AE"/>
    <w:rsid w:val="003B77D3"/>
    <w:rsid w:val="003F72ED"/>
    <w:rsid w:val="00412208"/>
    <w:rsid w:val="00423B48"/>
    <w:rsid w:val="00495B09"/>
    <w:rsid w:val="004C77EE"/>
    <w:rsid w:val="005137B7"/>
    <w:rsid w:val="00570026"/>
    <w:rsid w:val="0059461C"/>
    <w:rsid w:val="005E2590"/>
    <w:rsid w:val="00667926"/>
    <w:rsid w:val="006C24F7"/>
    <w:rsid w:val="006C4267"/>
    <w:rsid w:val="007876D7"/>
    <w:rsid w:val="007A5179"/>
    <w:rsid w:val="007F0197"/>
    <w:rsid w:val="00840F4F"/>
    <w:rsid w:val="00872D1A"/>
    <w:rsid w:val="008A551B"/>
    <w:rsid w:val="008B4434"/>
    <w:rsid w:val="008D77D0"/>
    <w:rsid w:val="008E526B"/>
    <w:rsid w:val="00942F82"/>
    <w:rsid w:val="009544B5"/>
    <w:rsid w:val="009746DC"/>
    <w:rsid w:val="009817BA"/>
    <w:rsid w:val="009E2012"/>
    <w:rsid w:val="00A61125"/>
    <w:rsid w:val="00A842C6"/>
    <w:rsid w:val="00A94CD6"/>
    <w:rsid w:val="00AA4D83"/>
    <w:rsid w:val="00AE0937"/>
    <w:rsid w:val="00B00DFB"/>
    <w:rsid w:val="00BA4CFE"/>
    <w:rsid w:val="00BB3004"/>
    <w:rsid w:val="00C01CE1"/>
    <w:rsid w:val="00C02099"/>
    <w:rsid w:val="00C165F5"/>
    <w:rsid w:val="00C41FD0"/>
    <w:rsid w:val="00C44384"/>
    <w:rsid w:val="00CC00C7"/>
    <w:rsid w:val="00CF6A1A"/>
    <w:rsid w:val="00D717FF"/>
    <w:rsid w:val="00D83E19"/>
    <w:rsid w:val="00D9058C"/>
    <w:rsid w:val="00D936E1"/>
    <w:rsid w:val="00DD6C2E"/>
    <w:rsid w:val="00E15254"/>
    <w:rsid w:val="00E5507D"/>
    <w:rsid w:val="00E9004F"/>
    <w:rsid w:val="00EB23A2"/>
    <w:rsid w:val="00EF2373"/>
    <w:rsid w:val="00F120ED"/>
    <w:rsid w:val="00F1359A"/>
    <w:rsid w:val="00FA0FC1"/>
    <w:rsid w:val="00FD0FB6"/>
    <w:rsid w:val="00FE396C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E0DF02"/>
  <w15:docId w15:val="{5B26C382-4903-43F7-B191-17966EB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B30"/>
    <w:rPr>
      <w:sz w:val="24"/>
      <w:szCs w:val="24"/>
    </w:rPr>
  </w:style>
  <w:style w:type="paragraph" w:styleId="Heading1">
    <w:name w:val="heading 1"/>
    <w:basedOn w:val="Normal"/>
    <w:next w:val="Normal"/>
    <w:qFormat/>
    <w:rsid w:val="000A2B3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2B30"/>
    <w:pPr>
      <w:widowControl w:val="0"/>
      <w:spacing w:line="265" w:lineRule="exact"/>
      <w:ind w:left="3240" w:right="19" w:hanging="3240"/>
    </w:pPr>
    <w:rPr>
      <w:sz w:val="20"/>
    </w:rPr>
  </w:style>
  <w:style w:type="paragraph" w:styleId="Title">
    <w:name w:val="Title"/>
    <w:basedOn w:val="Normal"/>
    <w:qFormat/>
    <w:rsid w:val="000A2B30"/>
    <w:pPr>
      <w:jc w:val="center"/>
    </w:pPr>
    <w:rPr>
      <w:b/>
      <w:bCs/>
    </w:rPr>
  </w:style>
  <w:style w:type="paragraph" w:styleId="BodyTextIndent">
    <w:name w:val="Body Text Indent"/>
    <w:basedOn w:val="Normal"/>
    <w:rsid w:val="000A2B30"/>
    <w:pPr>
      <w:ind w:left="2160" w:hanging="2160"/>
    </w:pPr>
    <w:rPr>
      <w:b/>
      <w:bCs/>
      <w:sz w:val="22"/>
    </w:rPr>
  </w:style>
  <w:style w:type="character" w:styleId="Hyperlink">
    <w:name w:val="Hyperlink"/>
    <w:basedOn w:val="DefaultParagraphFont"/>
    <w:rsid w:val="000A2B30"/>
    <w:rPr>
      <w:color w:val="0000FF"/>
      <w:u w:val="single"/>
    </w:rPr>
  </w:style>
  <w:style w:type="paragraph" w:styleId="BalloonText">
    <w:name w:val="Balloon Text"/>
    <w:basedOn w:val="Normal"/>
    <w:semiHidden/>
    <w:rsid w:val="00C01CE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A5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7A5179"/>
    <w:rPr>
      <w:b/>
      <w:bCs/>
    </w:rPr>
  </w:style>
  <w:style w:type="character" w:styleId="FollowedHyperlink">
    <w:name w:val="FollowedHyperlink"/>
    <w:basedOn w:val="DefaultParagraphFont"/>
    <w:rsid w:val="004C77EE"/>
    <w:rPr>
      <w:color w:val="800080"/>
      <w:u w:val="single"/>
    </w:rPr>
  </w:style>
  <w:style w:type="paragraph" w:styleId="DocumentMap">
    <w:name w:val="Document Map"/>
    <w:basedOn w:val="Normal"/>
    <w:semiHidden/>
    <w:rsid w:val="009817B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r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Home</Company>
  <LinksUpToDate>false</LinksUpToDate>
  <CharactersWithSpaces>2010</CharactersWithSpaces>
  <SharedDoc>false</SharedDoc>
  <HLinks>
    <vt:vector size="24" baseType="variant"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Mike Hudmon</dc:creator>
  <cp:lastModifiedBy>Childres, Cindy</cp:lastModifiedBy>
  <cp:revision>2</cp:revision>
  <cp:lastPrinted>2015-11-03T15:39:00Z</cp:lastPrinted>
  <dcterms:created xsi:type="dcterms:W3CDTF">2017-11-28T17:06:00Z</dcterms:created>
  <dcterms:modified xsi:type="dcterms:W3CDTF">2017-11-28T17:06:00Z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